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16" w:rsidRDefault="00932316" w:rsidP="00932316">
      <w:pPr>
        <w:pStyle w:val="2"/>
        <w:spacing w:before="80" w:beforeAutospacing="0" w:after="80" w:afterAutospacing="0" w:line="376" w:lineRule="atLeast"/>
        <w:ind w:left="80" w:right="80"/>
        <w:jc w:val="center"/>
        <w:rPr>
          <w:color w:val="000000"/>
        </w:rPr>
      </w:pPr>
      <w:r>
        <w:rPr>
          <w:rFonts w:hint="eastAsia"/>
          <w:color w:val="000000"/>
          <w:sz w:val="24"/>
          <w:szCs w:val="24"/>
        </w:rPr>
        <w:t>自愿离婚协议书(样式</w:t>
      </w:r>
      <w:r w:rsidR="00196633">
        <w:rPr>
          <w:rFonts w:hint="eastAsia"/>
          <w:color w:val="000000"/>
          <w:sz w:val="24"/>
          <w:szCs w:val="24"/>
        </w:rPr>
        <w:t>二</w:t>
      </w:r>
      <w:r>
        <w:rPr>
          <w:rFonts w:hint="eastAsia"/>
          <w:color w:val="000000"/>
          <w:sz w:val="24"/>
          <w:szCs w:val="24"/>
        </w:rPr>
        <w:t>)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甲方：</w:t>
      </w:r>
      <w:r>
        <w:rPr>
          <w:rFonts w:ascii="Arial" w:hAnsi="Arial" w:cs="Arial"/>
          <w:color w:val="222222"/>
          <w:sz w:val="23"/>
          <w:szCs w:val="23"/>
        </w:rPr>
        <w:t>__________________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乙方：</w:t>
      </w:r>
      <w:r>
        <w:rPr>
          <w:rFonts w:ascii="Arial" w:hAnsi="Arial" w:cs="Arial"/>
          <w:color w:val="222222"/>
          <w:sz w:val="23"/>
          <w:szCs w:val="23"/>
        </w:rPr>
        <w:t>__________________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甲、乙双方于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日在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区人民政府办理结婚登记手续。婚后于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日生育一儿子，名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。因双方性格不合生活习惯不同等无法共同生活，夫妻感情完全破裂，已无和好可能，现双方就自愿离婚一事达成如下协议：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一、甲、乙双方自愿离婚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甲、乙双方共育之子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抚养权归女方所有，现居住男方父母家里，男女双方对孩子有任意探视权，对方不得干涉，而女方对孩子有抚养责任，离婚后男方父母照顾孩子过程中所产生的费用由男女双方平均承担。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二、夫妻共同财产的处理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1</w:t>
      </w:r>
      <w:r>
        <w:rPr>
          <w:rFonts w:ascii="Arial" w:hAnsi="Arial" w:cs="Arial"/>
          <w:color w:val="222222"/>
          <w:sz w:val="23"/>
          <w:szCs w:val="23"/>
        </w:rPr>
        <w:t>、存款：双方婚后无积蓄，不存在存款分割问题。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2</w:t>
      </w:r>
      <w:r>
        <w:rPr>
          <w:rFonts w:ascii="Arial" w:hAnsi="Arial" w:cs="Arial"/>
          <w:color w:val="222222"/>
          <w:sz w:val="23"/>
          <w:szCs w:val="23"/>
        </w:rPr>
        <w:t>、房屋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A</w:t>
      </w:r>
      <w:r>
        <w:rPr>
          <w:rFonts w:ascii="Arial" w:hAnsi="Arial" w:cs="Arial"/>
          <w:color w:val="222222"/>
          <w:sz w:val="23"/>
          <w:szCs w:val="23"/>
        </w:rPr>
        <w:t>：夫妻婚后购有坐落在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市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区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路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房一套，合同价人民币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万元。购房时以甲方为主贷人贷款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万元，现尚剩余贷款本金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万元。该房购买时首付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万元，买房时向男方父母借款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万元。该房屋离婚后进行变卖处理。房子还没正式收房，无家电及家具用品等分割。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B</w:t>
      </w:r>
      <w:r>
        <w:rPr>
          <w:rFonts w:ascii="Arial" w:hAnsi="Arial" w:cs="Arial"/>
          <w:color w:val="222222"/>
          <w:sz w:val="23"/>
          <w:szCs w:val="23"/>
        </w:rPr>
        <w:t>：变卖房产所得款分割如下：首先偿还男女双方买房时向男方父母的借款。从离婚正式生效次月起，男方继续负责房货，待房屋变卖后，从变卖所得款里偿还男方自离婚次月起所付房屋贷款。余下由男女双方进行平均分配。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C</w:t>
      </w:r>
      <w:r>
        <w:rPr>
          <w:rFonts w:ascii="Arial" w:hAnsi="Arial" w:cs="Arial"/>
          <w:color w:val="222222"/>
          <w:sz w:val="23"/>
          <w:szCs w:val="23"/>
        </w:rPr>
        <w:t>：房产变卖期限不得超过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日。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3</w:t>
      </w:r>
      <w:r>
        <w:rPr>
          <w:rFonts w:ascii="Arial" w:hAnsi="Arial" w:cs="Arial"/>
          <w:color w:val="222222"/>
          <w:sz w:val="23"/>
          <w:szCs w:val="23"/>
        </w:rPr>
        <w:t>、其他财产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双方各自无其他财产。双方各自的私人生活用品归各自所有。双方结婚时无首饰等物品，不存在归还问题。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三、债务的处理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lastRenderedPageBreak/>
        <w:t>双方确认在婚姻关系存续期间没有发生任何共同债权和债务，如婚姻关系存续期间任何一方对外负有债权的，无论何时发现，另一方均有权平分</w:t>
      </w:r>
      <w:r>
        <w:rPr>
          <w:rFonts w:ascii="Arial" w:hAnsi="Arial" w:cs="Arial"/>
          <w:color w:val="222222"/>
          <w:sz w:val="23"/>
          <w:szCs w:val="23"/>
        </w:rPr>
        <w:t>;</w:t>
      </w:r>
      <w:r>
        <w:rPr>
          <w:rFonts w:ascii="Arial" w:hAnsi="Arial" w:cs="Arial"/>
          <w:color w:val="222222"/>
          <w:sz w:val="23"/>
          <w:szCs w:val="23"/>
        </w:rPr>
        <w:t>如对外负有债务的，则由负债方自行承担。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四、其他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此协议乃甲、乙双方共同协商并按双方个人意愿而立。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甲方：</w:t>
      </w:r>
      <w:r>
        <w:rPr>
          <w:rFonts w:ascii="Arial" w:hAnsi="Arial" w:cs="Arial"/>
          <w:color w:val="222222"/>
          <w:sz w:val="23"/>
          <w:szCs w:val="23"/>
        </w:rPr>
        <w:t>__________________</w:t>
      </w:r>
    </w:p>
    <w:p w:rsid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乙方：</w:t>
      </w:r>
      <w:r>
        <w:rPr>
          <w:rFonts w:ascii="Arial" w:hAnsi="Arial" w:cs="Arial"/>
          <w:color w:val="222222"/>
          <w:sz w:val="23"/>
          <w:szCs w:val="23"/>
        </w:rPr>
        <w:t>__________________</w:t>
      </w:r>
    </w:p>
    <w:p w:rsidR="00DF7B22" w:rsidRPr="00196633" w:rsidRDefault="00196633" w:rsidP="00196633">
      <w:pPr>
        <w:pStyle w:val="a8"/>
        <w:shd w:val="clear" w:color="auto" w:fill="FFFFFF"/>
        <w:spacing w:line="376" w:lineRule="atLeast"/>
        <w:ind w:firstLine="480"/>
        <w:rPr>
          <w:rFonts w:ascii="Arial" w:hAnsi="Arial" w:cs="Arial" w:hint="eastAsia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年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月</w:t>
      </w:r>
      <w:r>
        <w:rPr>
          <w:rFonts w:ascii="Arial" w:hAnsi="Arial" w:cs="Arial"/>
          <w:color w:val="222222"/>
          <w:sz w:val="23"/>
          <w:szCs w:val="23"/>
        </w:rPr>
        <w:t>______</w:t>
      </w:r>
      <w:r>
        <w:rPr>
          <w:rFonts w:ascii="Arial" w:hAnsi="Arial" w:cs="Arial"/>
          <w:color w:val="222222"/>
          <w:sz w:val="23"/>
          <w:szCs w:val="23"/>
        </w:rPr>
        <w:t>日</w:t>
      </w:r>
    </w:p>
    <w:sectPr w:rsidR="00DF7B22" w:rsidRPr="00196633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191" w:rsidRDefault="00356191" w:rsidP="008A1FC7">
      <w:r>
        <w:separator/>
      </w:r>
    </w:p>
  </w:endnote>
  <w:endnote w:type="continuationSeparator" w:id="0">
    <w:p w:rsidR="00356191" w:rsidRDefault="00356191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191" w:rsidRDefault="00356191" w:rsidP="008A1FC7">
      <w:r>
        <w:separator/>
      </w:r>
    </w:p>
  </w:footnote>
  <w:footnote w:type="continuationSeparator" w:id="0">
    <w:p w:rsidR="00356191" w:rsidRDefault="00356191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4430B"/>
    <w:rsid w:val="00304E49"/>
    <w:rsid w:val="00333227"/>
    <w:rsid w:val="00337B52"/>
    <w:rsid w:val="00356191"/>
    <w:rsid w:val="00435783"/>
    <w:rsid w:val="00454258"/>
    <w:rsid w:val="005467C0"/>
    <w:rsid w:val="005E06E9"/>
    <w:rsid w:val="00642739"/>
    <w:rsid w:val="006A3820"/>
    <w:rsid w:val="00832310"/>
    <w:rsid w:val="008A1FC7"/>
    <w:rsid w:val="00932316"/>
    <w:rsid w:val="009573D6"/>
    <w:rsid w:val="009652D9"/>
    <w:rsid w:val="00A73C00"/>
    <w:rsid w:val="00C13AA3"/>
    <w:rsid w:val="00C275D9"/>
    <w:rsid w:val="00C7525E"/>
    <w:rsid w:val="00C7575F"/>
    <w:rsid w:val="00D00A90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4</cp:revision>
  <dcterms:created xsi:type="dcterms:W3CDTF">2022-07-01T06:35:00Z</dcterms:created>
  <dcterms:modified xsi:type="dcterms:W3CDTF">2022-07-01T06:41:00Z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