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37" w:rsidRDefault="003E3037" w:rsidP="003E3037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男方净身出户离婚协议书范本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一</w:t>
      </w:r>
      <w:r>
        <w:rPr>
          <w:rFonts w:ascii="Arial" w:hAnsi="Arial" w:cs="Arial"/>
          <w:color w:val="000000"/>
        </w:rPr>
        <w:t>)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，男，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族，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日出生，电话</w:t>
      </w:r>
      <w:r>
        <w:rPr>
          <w:rFonts w:ascii="Arial" w:hAnsi="Arial" w:cs="Arial"/>
          <w:color w:val="000000"/>
          <w:sz w:val="27"/>
          <w:szCs w:val="27"/>
        </w:rPr>
        <w:t>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______________________________</w:t>
      </w:r>
      <w:r>
        <w:rPr>
          <w:rFonts w:ascii="Arial" w:hAnsi="Arial" w:cs="Arial"/>
          <w:color w:val="000000"/>
          <w:sz w:val="27"/>
          <w:szCs w:val="27"/>
        </w:rPr>
        <w:t>，常住户口所在地：</w:t>
      </w:r>
      <w:r>
        <w:rPr>
          <w:rFonts w:ascii="Arial" w:hAnsi="Arial" w:cs="Arial"/>
          <w:color w:val="000000"/>
          <w:sz w:val="27"/>
          <w:szCs w:val="27"/>
        </w:rPr>
        <w:t>_______________________________________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，女，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族，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日出生，电话</w:t>
      </w:r>
      <w:r>
        <w:rPr>
          <w:rFonts w:ascii="Arial" w:hAnsi="Arial" w:cs="Arial"/>
          <w:color w:val="000000"/>
          <w:sz w:val="27"/>
          <w:szCs w:val="27"/>
        </w:rPr>
        <w:t>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______________________________</w:t>
      </w:r>
      <w:r>
        <w:rPr>
          <w:rFonts w:ascii="Arial" w:hAnsi="Arial" w:cs="Arial"/>
          <w:color w:val="000000"/>
          <w:sz w:val="27"/>
          <w:szCs w:val="27"/>
        </w:rPr>
        <w:t>，常住户口所在地：</w:t>
      </w:r>
      <w:r>
        <w:rPr>
          <w:rFonts w:ascii="Arial" w:hAnsi="Arial" w:cs="Arial"/>
          <w:color w:val="000000"/>
          <w:sz w:val="27"/>
          <w:szCs w:val="27"/>
        </w:rPr>
        <w:t>_______________________________________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与女方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于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年在</w:t>
      </w:r>
      <w:r>
        <w:rPr>
          <w:rFonts w:ascii="Arial" w:hAnsi="Arial" w:cs="Arial"/>
          <w:color w:val="000000"/>
          <w:sz w:val="27"/>
          <w:szCs w:val="27"/>
        </w:rPr>
        <w:t>_________________</w:t>
      </w:r>
      <w:r>
        <w:rPr>
          <w:rFonts w:ascii="Arial" w:hAnsi="Arial" w:cs="Arial"/>
          <w:color w:val="000000"/>
          <w:sz w:val="27"/>
          <w:szCs w:val="27"/>
        </w:rPr>
        <w:t>认识，于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民政局登记结婚，婚后于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日生育</w:t>
      </w:r>
      <w:r>
        <w:rPr>
          <w:rFonts w:ascii="Arial" w:hAnsi="Arial" w:cs="Arial"/>
          <w:color w:val="000000"/>
          <w:sz w:val="27"/>
          <w:szCs w:val="27"/>
        </w:rPr>
        <w:t>______(</w:t>
      </w:r>
      <w:r>
        <w:rPr>
          <w:rFonts w:ascii="Arial" w:hAnsi="Arial" w:cs="Arial"/>
          <w:color w:val="000000"/>
          <w:sz w:val="27"/>
          <w:szCs w:val="27"/>
        </w:rPr>
        <w:t>儿子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女儿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，名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。至今共育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名孩子。现因男方有外遇致使夫妻感情确已破裂，已无和好可能，现经夫妻双方自愿协商达成一致意见，订立离婚协议如下：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第一条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男女双方自愿离婚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男女双方自愿同意离婚。双方同意在签署本协议当日到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>婚姻登记机关办理协议离婚手续。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第二条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子女抚养、抚养费及探望权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婚生子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随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方生活，抚养费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含教育费、医疗费等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由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方全部负责。暂定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方现阶段每个月支付抚养费人民币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大写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万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仟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佰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拾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元整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，在每个月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号前将抚养费交到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方手中或者存于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方指定的银行账户。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开户行：</w:t>
      </w:r>
      <w:r>
        <w:rPr>
          <w:rFonts w:ascii="Arial" w:hAnsi="Arial" w:cs="Arial"/>
          <w:color w:val="000000"/>
          <w:sz w:val="27"/>
          <w:szCs w:val="27"/>
        </w:rPr>
        <w:t>__________________________________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户名：</w:t>
      </w:r>
      <w:r>
        <w:rPr>
          <w:rFonts w:ascii="Arial" w:hAnsi="Arial" w:cs="Arial"/>
          <w:color w:val="000000"/>
          <w:sz w:val="27"/>
          <w:szCs w:val="27"/>
        </w:rPr>
        <w:t>____________________________________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银行账号：</w:t>
      </w:r>
      <w:r>
        <w:rPr>
          <w:rFonts w:ascii="Arial" w:hAnsi="Arial" w:cs="Arial"/>
          <w:color w:val="000000"/>
          <w:sz w:val="27"/>
          <w:szCs w:val="27"/>
        </w:rPr>
        <w:t>________________________________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</w:t>
      </w:r>
      <w:r>
        <w:rPr>
          <w:rFonts w:ascii="Arial" w:hAnsi="Arial" w:cs="Arial"/>
          <w:color w:val="000000"/>
          <w:sz w:val="27"/>
          <w:szCs w:val="27"/>
        </w:rPr>
        <w:t>如遇物价上涨或教育费用增加等原因导致抚养费需要增加时，本着有利于孩子成长的原则由双方另行协商确定。抚养费支付至孩子独立生活止。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儿子抚养期间产生一次性大额支出的，双方再协商解诀。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双方应悉心抚养女儿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儿子，不得有虐待、遗弃、家庭暴力等行为，否则视为放弃其抚养权，另一方有权夺回其抚养权。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</w:t>
      </w:r>
      <w:r>
        <w:rPr>
          <w:rFonts w:ascii="Arial" w:hAnsi="Arial" w:cs="Arial"/>
          <w:color w:val="000000"/>
          <w:sz w:val="27"/>
          <w:szCs w:val="27"/>
        </w:rPr>
        <w:t>双方每个月可以在不影响女儿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儿子学习、生活的情况下，自由探望女儿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儿子，但应提前通知对方，也可以到学校探望，双方均有协助的义务。如临时或节假日需要带女儿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儿子外出游玩、小住等，可提前由双方协商，达成一致后可按协商的办法进行，但必须保证子女的安全。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</w:t>
      </w:r>
      <w:r>
        <w:rPr>
          <w:rFonts w:ascii="Arial" w:hAnsi="Arial" w:cs="Arial"/>
          <w:color w:val="000000"/>
          <w:sz w:val="27"/>
          <w:szCs w:val="27"/>
        </w:rPr>
        <w:t>儿子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女儿十周岁以上时，探望权的行使应尊重儿子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女儿的意见，不可强行按本协议执行。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第三条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夫妻共同财产的处理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存款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双方名下现有银行存款共人民币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大写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万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仟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佰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拾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元整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，均归女方所有。分配方式：除了男女双方约定男方必要得生活支出费用外，男方应于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日前一次性将存款支付给女方人民币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大写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万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仟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佰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拾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元整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房屋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夫妻名下共同所有的位于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省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市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区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路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号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小区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幢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楼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室的房屋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套，面积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平方米，现预订该房屋所有权归女方所有。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汽车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夫妻婚后购买的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牌小轿车车牌号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归女方所有。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其他财产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①</w:t>
      </w:r>
      <w:r>
        <w:rPr>
          <w:rFonts w:ascii="Arial" w:hAnsi="Arial" w:cs="Arial"/>
          <w:color w:val="000000"/>
          <w:sz w:val="27"/>
          <w:szCs w:val="27"/>
        </w:rPr>
        <w:t>甲乙双方共有的家电及家具归女方所有；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②</w:t>
      </w:r>
      <w:r>
        <w:rPr>
          <w:rFonts w:ascii="Arial" w:hAnsi="Arial" w:cs="Arial"/>
          <w:color w:val="000000"/>
          <w:sz w:val="27"/>
          <w:szCs w:val="27"/>
        </w:rPr>
        <w:t>双方各自名下的其他财产归各自所有；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③</w:t>
      </w:r>
      <w:r>
        <w:rPr>
          <w:rFonts w:ascii="Arial" w:hAnsi="Arial" w:cs="Arial"/>
          <w:color w:val="000000"/>
          <w:sz w:val="27"/>
          <w:szCs w:val="27"/>
        </w:rPr>
        <w:t>双方各自的私人生活用品、衣服及首饰等归各自所有。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第四条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债务的处理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双方确认在婚姻关系存续期间没有发生任何共同债权和债务，如任何一方对外负有债权的，无论何时发现，另另一方均有权平分；如对外负有债务的，则由负债方自行承担。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第五条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经济帮助及精神补偿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鉴于男方有外遇的原因，男方应一次性补偿女方精神损害费人民币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大写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万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仟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佰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拾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元整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，应于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日前支付完毕。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第六条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婚后协议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离婚后，一方不得干扰另一方的生活，不得向第三方泄漏另一方的个人隐私及商业秘密，不得有故意损坏另一方名誉的行为。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第七条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双方承诺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双方承诺对该协议书的字词义非常清楚，并愿意完全履行本协议书，不存在受到胁迫、欺诈、误解情形。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第八条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其他约定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本协议条款如与国家法律、法规、政策相悖时，以国家法律、法规、政策为准。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2._____________________________________________________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第九条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争议的处理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如本协议生效后在执行中发生争议的，双方应协商解决，不愿协商或者协商不成的，可以向</w:t>
      </w:r>
      <w:r>
        <w:rPr>
          <w:rFonts w:ascii="Arial" w:hAnsi="Arial" w:cs="Arial"/>
          <w:color w:val="000000"/>
          <w:sz w:val="27"/>
          <w:szCs w:val="27"/>
        </w:rPr>
        <w:t>_______________</w:t>
      </w:r>
      <w:r>
        <w:rPr>
          <w:rFonts w:ascii="Arial" w:hAnsi="Arial" w:cs="Arial"/>
          <w:color w:val="000000"/>
          <w:sz w:val="27"/>
          <w:szCs w:val="27"/>
        </w:rPr>
        <w:t>仲裁委员会申请仲裁。甲乙双</w:t>
      </w:r>
      <w:r>
        <w:rPr>
          <w:rFonts w:ascii="Arial" w:hAnsi="Arial" w:cs="Arial"/>
          <w:color w:val="000000"/>
          <w:sz w:val="27"/>
          <w:szCs w:val="27"/>
        </w:rPr>
        <w:lastRenderedPageBreak/>
        <w:t>方也可以直接向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>仲裁委员会申请仲裁或向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人民法院提起诉讼。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第十条</w:t>
      </w:r>
      <w:r>
        <w:rPr>
          <w:rStyle w:val="aa"/>
          <w:rFonts w:ascii="Arial" w:hAnsi="Arial" w:cs="Arial"/>
          <w:color w:val="000000"/>
          <w:sz w:val="27"/>
          <w:szCs w:val="27"/>
        </w:rPr>
        <w:t> </w:t>
      </w:r>
      <w:r>
        <w:rPr>
          <w:rStyle w:val="aa"/>
          <w:rFonts w:ascii="Arial" w:hAnsi="Arial" w:cs="Arial"/>
          <w:color w:val="000000"/>
          <w:sz w:val="27"/>
          <w:szCs w:val="27"/>
        </w:rPr>
        <w:t>协议生效时间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份，在双方签字，并经婚姻登记机关办理离婚手续颁发《离婚证》之日生效。男、女双方各执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份，婚姻登记机关存档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份。在双方签字，并经婚姻登记机关办理离婚手续后生效。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E3037" w:rsidRDefault="003E3037" w:rsidP="003E3037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男嶢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签字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：</w:t>
      </w:r>
      <w:r>
        <w:rPr>
          <w:rFonts w:ascii="Arial" w:hAnsi="Arial" w:cs="Arial"/>
          <w:color w:val="000000"/>
          <w:sz w:val="27"/>
          <w:szCs w:val="27"/>
        </w:rPr>
        <w:t>______________</w:t>
      </w:r>
      <w:r>
        <w:rPr>
          <w:rFonts w:ascii="Arial" w:hAnsi="Arial" w:cs="Arial"/>
          <w:color w:val="000000"/>
          <w:sz w:val="27"/>
          <w:szCs w:val="27"/>
        </w:rPr>
        <w:t xml:space="preserve">　　女嶢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签字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：</w:t>
      </w:r>
      <w:r>
        <w:rPr>
          <w:rFonts w:ascii="Arial" w:hAnsi="Arial" w:cs="Arial"/>
          <w:color w:val="000000"/>
          <w:sz w:val="27"/>
          <w:szCs w:val="27"/>
        </w:rPr>
        <w:t>______________</w:t>
      </w:r>
    </w:p>
    <w:p w:rsidR="00DF7B22" w:rsidRPr="003E3037" w:rsidRDefault="003E3037" w:rsidP="003E3037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 xml:space="preserve">日　　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3E3037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3C" w:rsidRDefault="0050203C" w:rsidP="008A1FC7">
      <w:r>
        <w:separator/>
      </w:r>
    </w:p>
  </w:endnote>
  <w:endnote w:type="continuationSeparator" w:id="0">
    <w:p w:rsidR="0050203C" w:rsidRDefault="0050203C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3C" w:rsidRDefault="0050203C" w:rsidP="008A1FC7">
      <w:r>
        <w:separator/>
      </w:r>
    </w:p>
  </w:footnote>
  <w:footnote w:type="continuationSeparator" w:id="0">
    <w:p w:rsidR="0050203C" w:rsidRDefault="0050203C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304E49"/>
    <w:rsid w:val="00333227"/>
    <w:rsid w:val="00337B52"/>
    <w:rsid w:val="003E3037"/>
    <w:rsid w:val="00426F09"/>
    <w:rsid w:val="00435783"/>
    <w:rsid w:val="00454258"/>
    <w:rsid w:val="00474C84"/>
    <w:rsid w:val="0050203C"/>
    <w:rsid w:val="005467C0"/>
    <w:rsid w:val="00553D12"/>
    <w:rsid w:val="005E06E9"/>
    <w:rsid w:val="00603AE3"/>
    <w:rsid w:val="00642739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2022-07-03T01:57:00Z</dcterms:created>
  <dcterms:modified xsi:type="dcterms:W3CDTF">2022-07-03T01:57:00Z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